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297" w14:textId="77777777" w:rsidR="006009C0" w:rsidRDefault="006009C0" w:rsidP="0035011E"/>
    <w:p w14:paraId="4DC28AC3" w14:textId="77777777" w:rsidR="005F388C" w:rsidRDefault="005F388C" w:rsidP="0035011E"/>
    <w:p w14:paraId="359A68D1" w14:textId="77777777" w:rsidR="005F388C" w:rsidRDefault="005F388C" w:rsidP="0035011E"/>
    <w:p w14:paraId="3705A795" w14:textId="77777777" w:rsidR="005F388C" w:rsidRDefault="005F388C" w:rsidP="0035011E"/>
    <w:p w14:paraId="250DA431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Style w:val="Strong"/>
          <w:rFonts w:asciiTheme="majorHAnsi" w:hAnsiTheme="majorHAnsi" w:cstheme="majorHAnsi"/>
        </w:rPr>
        <w:t>About CityFibre:</w:t>
      </w:r>
    </w:p>
    <w:p w14:paraId="1760A054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 </w:t>
      </w:r>
    </w:p>
    <w:p w14:paraId="70F376A7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CityFibre is the UK’s largest independent Full Fibre infrastructure platform, providing carrier-neutral digital infrastructure to its wholesale customers and enabling ultra-fast, reliable and futureproof broadband, ethernet and 5G services to serve homes and businesses as well as schools, hospitals and GPs surgeries.</w:t>
      </w:r>
    </w:p>
    <w:p w14:paraId="471BD117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 </w:t>
      </w:r>
    </w:p>
    <w:p w14:paraId="113132E7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 xml:space="preserve">CityFibre’s Full Fibre network rollout programme targets up to a third of the UK </w:t>
      </w:r>
      <w:proofErr w:type="gramStart"/>
      <w:r w:rsidRPr="009A39F6">
        <w:rPr>
          <w:rFonts w:asciiTheme="majorHAnsi" w:hAnsiTheme="majorHAnsi" w:cstheme="majorHAnsi"/>
        </w:rPr>
        <w:t>market;</w:t>
      </w:r>
      <w:proofErr w:type="gramEnd"/>
      <w:r w:rsidRPr="009A39F6">
        <w:rPr>
          <w:rFonts w:asciiTheme="majorHAnsi" w:hAnsiTheme="majorHAnsi" w:cstheme="majorHAnsi"/>
        </w:rPr>
        <w:t xml:space="preserve"> representing up to 8m homes, 800k businesses, 400k local authority sites and 250k 5G access points. CityFibre has already announced 285 cities, towns and villages that will receive a transformational digital upgrade as part of the nationwide rollout.</w:t>
      </w:r>
    </w:p>
    <w:p w14:paraId="277A8FB3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 </w:t>
      </w:r>
    </w:p>
    <w:p w14:paraId="23E7A051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As the only 100% Full Fibre wholesale network in the UK, CityFibre is trusted by major Internet Service Providers and mobile operators including TalkTalk, Three, Vodafone and</w:t>
      </w:r>
    </w:p>
    <w:p w14:paraId="07FE188C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Zen as well as a new generation of smaller regional ISPs dedicated to delivering Full Fibre Broadband.</w:t>
      </w:r>
    </w:p>
    <w:p w14:paraId="3A007386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 </w:t>
      </w:r>
    </w:p>
    <w:p w14:paraId="3E5CAC27" w14:textId="77777777" w:rsidR="005F388C" w:rsidRPr="009A39F6" w:rsidRDefault="005F388C" w:rsidP="005F388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39F6">
        <w:rPr>
          <w:rFonts w:asciiTheme="majorHAnsi" w:hAnsiTheme="majorHAnsi" w:cstheme="majorHAnsi"/>
        </w:rPr>
        <w:t>CityFibre is based in London and is owned by funds managed by Antin Infrastructure Partners and Goldman Sachs Asset Management, Mubadala Investment Company and Interogo Holding.</w:t>
      </w:r>
    </w:p>
    <w:p w14:paraId="04453128" w14:textId="77777777" w:rsidR="005F388C" w:rsidRPr="009A39F6" w:rsidRDefault="005F388C" w:rsidP="005F388C">
      <w:pPr>
        <w:rPr>
          <w:rFonts w:asciiTheme="majorHAnsi" w:hAnsiTheme="majorHAnsi" w:cstheme="majorHAnsi"/>
        </w:rPr>
      </w:pPr>
    </w:p>
    <w:p w14:paraId="6D7B8EF7" w14:textId="77777777" w:rsidR="005F388C" w:rsidRPr="009A39F6" w:rsidRDefault="005F388C" w:rsidP="005F388C">
      <w:pPr>
        <w:rPr>
          <w:rFonts w:asciiTheme="majorHAnsi" w:hAnsiTheme="majorHAnsi" w:cstheme="majorHAnsi"/>
        </w:rPr>
      </w:pPr>
    </w:p>
    <w:p w14:paraId="59D03EFF" w14:textId="77777777" w:rsidR="005F388C" w:rsidRPr="00271E82" w:rsidRDefault="005F388C" w:rsidP="0035011E"/>
    <w:sectPr w:rsidR="005F388C" w:rsidRPr="00271E82" w:rsidSect="00DC1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024D" w14:textId="77777777" w:rsidR="00171615" w:rsidRDefault="00171615" w:rsidP="001820DF">
      <w:r>
        <w:separator/>
      </w:r>
    </w:p>
  </w:endnote>
  <w:endnote w:type="continuationSeparator" w:id="0">
    <w:p w14:paraId="64AD2E11" w14:textId="77777777" w:rsidR="00171615" w:rsidRDefault="00171615" w:rsidP="001820DF">
      <w:r>
        <w:continuationSeparator/>
      </w:r>
    </w:p>
  </w:endnote>
  <w:endnote w:type="continuationNotice" w:id="1">
    <w:p w14:paraId="7225D235" w14:textId="77777777" w:rsidR="00171615" w:rsidRDefault="00171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4FC8" w14:textId="77777777" w:rsidR="00DE6573" w:rsidRDefault="00DE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5432" w14:textId="77777777" w:rsidR="00DE6573" w:rsidRDefault="00DE6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2D85" w14:textId="77777777" w:rsidR="00DE6573" w:rsidRDefault="00DE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F716" w14:textId="77777777" w:rsidR="00171615" w:rsidRDefault="00171615" w:rsidP="001820DF">
      <w:r>
        <w:separator/>
      </w:r>
    </w:p>
  </w:footnote>
  <w:footnote w:type="continuationSeparator" w:id="0">
    <w:p w14:paraId="52354CD0" w14:textId="77777777" w:rsidR="00171615" w:rsidRDefault="00171615" w:rsidP="001820DF">
      <w:r>
        <w:continuationSeparator/>
      </w:r>
    </w:p>
  </w:footnote>
  <w:footnote w:type="continuationNotice" w:id="1">
    <w:p w14:paraId="1B56E365" w14:textId="77777777" w:rsidR="00171615" w:rsidRDefault="00171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7849" w14:textId="77777777" w:rsidR="00DE6573" w:rsidRDefault="00DE6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6C19" w14:textId="77777777" w:rsidR="001820DF" w:rsidRDefault="00DC16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1A1FE" wp14:editId="6F2053A1">
          <wp:simplePos x="0" y="0"/>
          <wp:positionH relativeFrom="column">
            <wp:posOffset>-889672</wp:posOffset>
          </wp:positionH>
          <wp:positionV relativeFrom="paragraph">
            <wp:posOffset>-457129</wp:posOffset>
          </wp:positionV>
          <wp:extent cx="2604770" cy="148185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1481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DD273" w14:textId="77777777" w:rsidR="001820DF" w:rsidRDefault="00182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E32" w14:textId="77777777" w:rsidR="00DE6573" w:rsidRDefault="00DE6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8C"/>
    <w:rsid w:val="00052307"/>
    <w:rsid w:val="000A65E8"/>
    <w:rsid w:val="000C292D"/>
    <w:rsid w:val="000C2EAF"/>
    <w:rsid w:val="00157D60"/>
    <w:rsid w:val="00171615"/>
    <w:rsid w:val="001820DF"/>
    <w:rsid w:val="00185BC3"/>
    <w:rsid w:val="00187527"/>
    <w:rsid w:val="001A30A4"/>
    <w:rsid w:val="00225A8E"/>
    <w:rsid w:val="00271E82"/>
    <w:rsid w:val="002C21A8"/>
    <w:rsid w:val="002C4A2C"/>
    <w:rsid w:val="0035011E"/>
    <w:rsid w:val="003C1A03"/>
    <w:rsid w:val="003C785D"/>
    <w:rsid w:val="00425E90"/>
    <w:rsid w:val="00487E1A"/>
    <w:rsid w:val="0053429C"/>
    <w:rsid w:val="005636E9"/>
    <w:rsid w:val="0058640A"/>
    <w:rsid w:val="00586F5E"/>
    <w:rsid w:val="005C37F0"/>
    <w:rsid w:val="005F388C"/>
    <w:rsid w:val="006009C0"/>
    <w:rsid w:val="00672BF9"/>
    <w:rsid w:val="00672E88"/>
    <w:rsid w:val="006844EF"/>
    <w:rsid w:val="00792DA6"/>
    <w:rsid w:val="007A2514"/>
    <w:rsid w:val="007D0953"/>
    <w:rsid w:val="007E5E09"/>
    <w:rsid w:val="007F09B7"/>
    <w:rsid w:val="00852B3F"/>
    <w:rsid w:val="0085517F"/>
    <w:rsid w:val="0088293F"/>
    <w:rsid w:val="008C1A93"/>
    <w:rsid w:val="008E07E9"/>
    <w:rsid w:val="0094316C"/>
    <w:rsid w:val="00951F40"/>
    <w:rsid w:val="00952991"/>
    <w:rsid w:val="00970F1E"/>
    <w:rsid w:val="00976586"/>
    <w:rsid w:val="00996138"/>
    <w:rsid w:val="00AC5751"/>
    <w:rsid w:val="00AD365A"/>
    <w:rsid w:val="00B70054"/>
    <w:rsid w:val="00C24046"/>
    <w:rsid w:val="00C47FD5"/>
    <w:rsid w:val="00CC3F66"/>
    <w:rsid w:val="00CE6818"/>
    <w:rsid w:val="00D25135"/>
    <w:rsid w:val="00DC1644"/>
    <w:rsid w:val="00DE6573"/>
    <w:rsid w:val="00E27453"/>
    <w:rsid w:val="00E55743"/>
    <w:rsid w:val="00E93BE8"/>
    <w:rsid w:val="00E973A9"/>
    <w:rsid w:val="00EE5F4C"/>
    <w:rsid w:val="00F124B2"/>
    <w:rsid w:val="00FE3C90"/>
    <w:rsid w:val="00FE65D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603A"/>
  <w14:defaultImageDpi w14:val="32767"/>
  <w15:chartTrackingRefBased/>
  <w15:docId w15:val="{62F3054E-693D-4EA8-9E06-C5267E2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388C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B9D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AA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20DF"/>
  </w:style>
  <w:style w:type="paragraph" w:styleId="Footer">
    <w:name w:val="footer"/>
    <w:basedOn w:val="Normal"/>
    <w:link w:val="FooterChar"/>
    <w:uiPriority w:val="99"/>
    <w:unhideWhenUsed/>
    <w:rsid w:val="001820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20DF"/>
  </w:style>
  <w:style w:type="paragraph" w:styleId="Revision">
    <w:name w:val="Revision"/>
    <w:hidden/>
    <w:uiPriority w:val="99"/>
    <w:semiHidden/>
    <w:rsid w:val="007D0953"/>
  </w:style>
  <w:style w:type="paragraph" w:styleId="ListParagraph">
    <w:name w:val="List Paragraph"/>
    <w:basedOn w:val="Normal"/>
    <w:uiPriority w:val="34"/>
    <w:qFormat/>
    <w:rsid w:val="005636E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ityFibreRGBPink">
    <w:name w:val="CityFibre RGB Pink"/>
    <w:basedOn w:val="Normal"/>
    <w:rsid w:val="008C1A93"/>
    <w:rPr>
      <w:rFonts w:eastAsiaTheme="minorHAnsi" w:cs="Arial"/>
      <w:noProof/>
      <w:color w:val="FF46D2"/>
    </w:rPr>
  </w:style>
  <w:style w:type="paragraph" w:customStyle="1" w:styleId="CityFibreRGBOrange">
    <w:name w:val="CityFibre RGB Orange"/>
    <w:basedOn w:val="Normal"/>
    <w:rsid w:val="00AD365A"/>
    <w:rPr>
      <w:rFonts w:eastAsiaTheme="minorHAnsi" w:cs="Arial"/>
      <w:noProof/>
      <w:color w:val="FF9B4B"/>
    </w:rPr>
  </w:style>
  <w:style w:type="paragraph" w:customStyle="1" w:styleId="CityFibreGreen">
    <w:name w:val="CityFibre Green"/>
    <w:basedOn w:val="CityFibreRGBOrange"/>
    <w:rsid w:val="000C2EAF"/>
    <w:rPr>
      <w:color w:val="72BB6C"/>
    </w:rPr>
  </w:style>
  <w:style w:type="paragraph" w:customStyle="1" w:styleId="CityFibreRGBTeal">
    <w:name w:val="CityFibre RGB Teal"/>
    <w:rsid w:val="00C47FD5"/>
    <w:rPr>
      <w:rFonts w:ascii="Arial" w:hAnsi="Arial" w:cs="Arial"/>
      <w:noProof/>
      <w:color w:val="00B9DE"/>
    </w:rPr>
  </w:style>
  <w:style w:type="paragraph" w:customStyle="1" w:styleId="CityFibreRGBPurple">
    <w:name w:val="CityFibre RGB Purple"/>
    <w:rsid w:val="00672BF9"/>
    <w:rPr>
      <w:rFonts w:ascii="Arial" w:hAnsi="Arial" w:cs="Arial"/>
      <w:noProof/>
      <w:color w:val="C3B9FF"/>
    </w:rPr>
  </w:style>
  <w:style w:type="paragraph" w:customStyle="1" w:styleId="CityFibreBlue">
    <w:name w:val="CityFibre Blue"/>
    <w:basedOn w:val="CityFibreRGBOrange"/>
    <w:rsid w:val="000C2EAF"/>
    <w:rPr>
      <w:color w:val="2D71AB"/>
    </w:rPr>
  </w:style>
  <w:style w:type="character" w:customStyle="1" w:styleId="Heading1Char">
    <w:name w:val="Heading 1 Char"/>
    <w:basedOn w:val="DefaultParagraphFont"/>
    <w:link w:val="Heading1"/>
    <w:uiPriority w:val="9"/>
    <w:rsid w:val="0035011E"/>
    <w:rPr>
      <w:rFonts w:asciiTheme="majorHAnsi" w:eastAsiaTheme="majorEastAsia" w:hAnsiTheme="majorHAnsi" w:cstheme="majorBidi"/>
      <w:b/>
      <w:color w:val="00B9D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11E"/>
    <w:rPr>
      <w:rFonts w:asciiTheme="majorHAnsi" w:eastAsiaTheme="majorEastAsia" w:hAnsiTheme="majorHAnsi" w:cstheme="majorBidi"/>
      <w:color w:val="008AA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011E"/>
    <w:pPr>
      <w:contextualSpacing/>
    </w:pPr>
    <w:rPr>
      <w:rFonts w:ascii="Impact" w:eastAsiaTheme="majorEastAsia" w:hAnsi="Impac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11E"/>
    <w:rPr>
      <w:rFonts w:ascii="Impact" w:eastAsiaTheme="majorEastAsia" w:hAnsi="Impact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F388C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Hibberd\AppData\Local\Temp\c6492aa8-1775-41d0-9853-2f1264cb2941_Branded%20word%20templates.zip.941\Templates\Logo%20only%20template%20-%20Teal.dotx" TargetMode="External"/></Relationships>
</file>

<file path=word/theme/theme1.xml><?xml version="1.0" encoding="utf-8"?>
<a:theme xmlns:a="http://schemas.openxmlformats.org/drawingml/2006/main" name="CityFibre_Theme_All Staff">
  <a:themeElements>
    <a:clrScheme name="CityFibre Colours">
      <a:dk1>
        <a:srgbClr val="2C2C2C"/>
      </a:dk1>
      <a:lt1>
        <a:srgbClr val="FFFFFF"/>
      </a:lt1>
      <a:dk2>
        <a:srgbClr val="C3B9FF"/>
      </a:dk2>
      <a:lt2>
        <a:srgbClr val="E9EDE1"/>
      </a:lt2>
      <a:accent1>
        <a:srgbClr val="00B9DE"/>
      </a:accent1>
      <a:accent2>
        <a:srgbClr val="FF9B4B"/>
      </a:accent2>
      <a:accent3>
        <a:srgbClr val="1482FF"/>
      </a:accent3>
      <a:accent4>
        <a:srgbClr val="00FA69"/>
      </a:accent4>
      <a:accent5>
        <a:srgbClr val="FF46D2"/>
      </a:accent5>
      <a:accent6>
        <a:srgbClr val="C3B9FF"/>
      </a:accent6>
      <a:hlink>
        <a:srgbClr val="2C2C2C"/>
      </a:hlink>
      <a:folHlink>
        <a:srgbClr val="C3B9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Fibre_Theme_All Staff" id="{FAA169E9-065D-264A-AFA0-BB2CF1BD7CE6}" vid="{1E63E9E1-600B-2142-A25A-B1B1E1B6C7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D5F1CCA8DF848AAC0999893FF10E2" ma:contentTypeVersion="2" ma:contentTypeDescription="Create a new document." ma:contentTypeScope="" ma:versionID="2d09fefdef370612f2748bc703a5aa87">
  <xsd:schema xmlns:xsd="http://www.w3.org/2001/XMLSchema" xmlns:xs="http://www.w3.org/2001/XMLSchema" xmlns:p="http://schemas.microsoft.com/office/2006/metadata/properties" xmlns:ns2="f5187f0f-1de6-463e-b769-c9310522b988" targetNamespace="http://schemas.microsoft.com/office/2006/metadata/properties" ma:root="true" ma:fieldsID="6f797f8d96738001760e191f508b06fa" ns2:_="">
    <xsd:import namespace="f5187f0f-1de6-463e-b769-c9310522b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87f0f-1de6-463e-b769-c9310522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4C740-5D0D-4F0C-B239-B7B1190E7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FCF0C-6E2C-4813-A747-4A514E0AC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87f0f-1de6-463e-b769-c9310522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7F08C-8E22-8B4C-9F81-4AD0668B6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FBBFC-D97B-4049-9A86-58CB70059A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only template - Teal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Hibberd</dc:creator>
  <cp:keywords/>
  <dc:description/>
  <cp:lastModifiedBy>Kelsey Hibberd</cp:lastModifiedBy>
  <cp:revision>2</cp:revision>
  <dcterms:created xsi:type="dcterms:W3CDTF">2024-01-26T10:09:00Z</dcterms:created>
  <dcterms:modified xsi:type="dcterms:W3CDTF">2024-01-26T10:11:00Z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0x0101000D5D5F1CCA8DF848AAC0999893FF10E2</vt:lpwstr>
  </property>
  <property fmtid="{D5CDD505-2E9C-101B-9397-08002B2CF9AE}" pid="3" name="MediaServiceImageTags">
    <vt:lpwstr/>
  </property>
</Properties>
</file>